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0BA8" w14:textId="2EFC985C" w:rsidR="00E849CC" w:rsidRDefault="00E849CC" w:rsidP="008121E4">
      <w:pPr>
        <w:pStyle w:val="Heading1"/>
      </w:pPr>
      <w:r w:rsidRPr="00E849CC">
        <w:t xml:space="preserve">Analyze </w:t>
      </w:r>
      <w:r w:rsidR="003F6258">
        <w:t>P</w:t>
      </w:r>
      <w:r w:rsidRPr="00E849CC">
        <w:t xml:space="preserve">atient </w:t>
      </w:r>
      <w:r w:rsidR="003F6258">
        <w:t>S</w:t>
      </w:r>
      <w:r w:rsidRPr="00E849CC">
        <w:t xml:space="preserve">afety </w:t>
      </w:r>
      <w:r w:rsidR="003F6258">
        <w:t>I</w:t>
      </w:r>
      <w:r w:rsidRPr="00E849CC">
        <w:t>ncidents</w:t>
      </w:r>
      <w:r>
        <w:t xml:space="preserve"> to </w:t>
      </w:r>
      <w:r w:rsidR="003F6258">
        <w:t>E</w:t>
      </w:r>
      <w:r>
        <w:t xml:space="preserve">nhance </w:t>
      </w:r>
      <w:r w:rsidR="003F6258">
        <w:t>S</w:t>
      </w:r>
      <w:r>
        <w:t xml:space="preserve">ystems of </w:t>
      </w:r>
      <w:r w:rsidR="003F6258">
        <w:t>C</w:t>
      </w:r>
      <w:r>
        <w:t>are</w:t>
      </w:r>
    </w:p>
    <w:p w14:paraId="7BBFFD1B" w14:textId="77777777" w:rsidR="00E849CC" w:rsidRPr="00464CB3" w:rsidRDefault="00E849CC" w:rsidP="000C4DA9">
      <w:r w:rsidRPr="00E849CC">
        <w:rPr>
          <w:b/>
          <w:bCs/>
        </w:rPr>
        <w:t>Created by:</w:t>
      </w:r>
      <w:r w:rsidR="008121E4" w:rsidRPr="008121E4">
        <w:t xml:space="preserve"> April Kam MD </w:t>
      </w:r>
      <w:proofErr w:type="spellStart"/>
      <w:r w:rsidR="008121E4" w:rsidRPr="008121E4">
        <w:t>MScPH</w:t>
      </w:r>
      <w:proofErr w:type="spellEnd"/>
      <w:r w:rsidR="008121E4" w:rsidRPr="008121E4">
        <w:t xml:space="preserve"> FRCPC</w:t>
      </w:r>
      <w:r w:rsidR="008121E4">
        <w:t xml:space="preserve">, </w:t>
      </w:r>
      <w:r w:rsidR="008121E4" w:rsidRPr="008121E4">
        <w:t>Tamizan Kherani MD FRCPC MSc</w:t>
      </w:r>
      <w:r w:rsidR="008121E4">
        <w:t xml:space="preserve">, and </w:t>
      </w:r>
      <w:r w:rsidR="008121E4" w:rsidRPr="008121E4">
        <w:t>Selena Au MD MSc FRCPC</w:t>
      </w:r>
      <w:r w:rsidR="008121E4">
        <w:t xml:space="preserve"> </w:t>
      </w:r>
      <w:r>
        <w:t xml:space="preserve">(for the </w:t>
      </w:r>
      <w:r w:rsidRPr="00B245F6">
        <w:t>Royal College CanMEDS Leader Role Tool Kit</w:t>
      </w:r>
      <w:r>
        <w:t>)</w:t>
      </w:r>
      <w:r w:rsidRPr="00B245F6">
        <w:t>.</w:t>
      </w:r>
    </w:p>
    <w:p w14:paraId="170128F3" w14:textId="10693A36" w:rsidR="00E849CC" w:rsidRDefault="00E849CC" w:rsidP="00E849CC">
      <w:pPr>
        <w:pStyle w:val="Heading2"/>
        <w:rPr>
          <w:i/>
          <w:iCs/>
          <w:sz w:val="20"/>
          <w:szCs w:val="20"/>
        </w:rPr>
      </w:pPr>
      <w:r>
        <w:t>BOPPPS LESSON PLAN for RESIDENT HALFDAY</w:t>
      </w:r>
    </w:p>
    <w:p w14:paraId="60D48C04" w14:textId="77777777" w:rsidR="00E849CC" w:rsidRPr="008121E4" w:rsidRDefault="00E849CC" w:rsidP="00E849CC">
      <w:pPr>
        <w:rPr>
          <w:rFonts w:eastAsia="Arial"/>
          <w:i/>
          <w:color w:val="0000FF"/>
          <w:sz w:val="20"/>
          <w:szCs w:val="20"/>
          <w:u w:val="single"/>
        </w:rPr>
      </w:pPr>
      <w:r w:rsidRPr="008121E4">
        <w:rPr>
          <w:rFonts w:eastAsia="Arial"/>
          <w:i/>
          <w:sz w:val="20"/>
          <w:szCs w:val="20"/>
        </w:rPr>
        <w:t xml:space="preserve">Adapted from </w:t>
      </w:r>
      <w:hyperlink r:id="rId6">
        <w:r w:rsidRPr="008121E4">
          <w:rPr>
            <w:rFonts w:eastAsia="Arial"/>
            <w:i/>
            <w:color w:val="0000FF"/>
            <w:sz w:val="20"/>
            <w:szCs w:val="20"/>
            <w:u w:val="single"/>
          </w:rPr>
          <w:t>Instructional Skills Workshop (ISW) Handbook for Participants</w:t>
        </w:r>
      </w:hyperlink>
    </w:p>
    <w:p w14:paraId="2256CD2B" w14:textId="129DA0AA" w:rsidR="00E849CC" w:rsidRDefault="00E849CC" w:rsidP="008121E4">
      <w:r w:rsidRPr="00665316">
        <w:rPr>
          <w:b/>
          <w:bCs/>
        </w:rPr>
        <w:t>Note:</w:t>
      </w:r>
      <w:r>
        <w:t xml:space="preserve"> If you are teaching this workshop virtually, see </w:t>
      </w:r>
      <w:hyperlink r:id="rId7" w:anchor="/" w:history="1">
        <w:r w:rsidRPr="00F61CBE">
          <w:rPr>
            <w:rStyle w:val="Hyperlink"/>
          </w:rPr>
          <w:t>11 Tips for Virtual Teaching</w:t>
        </w:r>
      </w:hyperlink>
      <w:r w:rsidRPr="00665316">
        <w:t xml:space="preserve"> for some helpful guidance.</w:t>
      </w:r>
    </w:p>
    <w:p w14:paraId="6964668A" w14:textId="77777777" w:rsidR="00F540AC" w:rsidRDefault="00D342E4" w:rsidP="00D342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2"/>
        </w:rPr>
      </w:pPr>
      <w:r w:rsidRPr="00D342E4">
        <w:rPr>
          <w:b/>
          <w:bCs/>
          <w:color w:val="000000"/>
          <w:szCs w:val="22"/>
        </w:rPr>
        <w:t>Note:</w:t>
      </w:r>
      <w:r>
        <w:rPr>
          <w:color w:val="000000"/>
          <w:szCs w:val="22"/>
        </w:rPr>
        <w:t xml:space="preserve"> There are also online Case Studies in Patient Safety </w:t>
      </w:r>
      <w:r w:rsidRPr="00F540AC">
        <w:rPr>
          <w:color w:val="000000"/>
          <w:szCs w:val="22"/>
        </w:rPr>
        <w:t xml:space="preserve">Incidents </w:t>
      </w:r>
      <w:r w:rsidR="00F540AC">
        <w:rPr>
          <w:color w:val="000000"/>
          <w:szCs w:val="22"/>
        </w:rPr>
        <w:t>(</w:t>
      </w:r>
      <w:hyperlink r:id="rId8" w:history="1">
        <w:r w:rsidR="00F540AC" w:rsidRPr="00E7115A">
          <w:rPr>
            <w:rStyle w:val="Hyperlink"/>
            <w:szCs w:val="22"/>
          </w:rPr>
          <w:t>https://www.royalcollege.ca/mssites/leaderresource/patientsafetycasestudies/en/index.html</w:t>
        </w:r>
      </w:hyperlink>
      <w:r w:rsidR="00F540AC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that may be used as part of this workshop. </w:t>
      </w:r>
    </w:p>
    <w:p w14:paraId="6FA51CE7" w14:textId="77777777" w:rsidR="00F540AC" w:rsidRDefault="00F540AC" w:rsidP="00D342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2"/>
        </w:rPr>
      </w:pPr>
    </w:p>
    <w:p w14:paraId="001761E1" w14:textId="4BBEBEA8" w:rsidR="00D342E4" w:rsidRDefault="00D342E4" w:rsidP="00D342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2"/>
        </w:rPr>
      </w:pPr>
      <w:r>
        <w:rPr>
          <w:color w:val="000000"/>
          <w:szCs w:val="22"/>
        </w:rPr>
        <w:t>Some ideas for incorporating the cases:</w:t>
      </w:r>
    </w:p>
    <w:p w14:paraId="2E1E49DE" w14:textId="3149E966" w:rsidR="00D342E4" w:rsidRDefault="00D342E4" w:rsidP="00D342E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Use in lieu of the case(s) in the PowerPoint slide deck</w:t>
      </w:r>
    </w:p>
    <w:p w14:paraId="7B8BAC18" w14:textId="11BF1423" w:rsidR="00D342E4" w:rsidRDefault="00D342E4" w:rsidP="00D342E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Add an activity around the cases (small or large group)</w:t>
      </w:r>
    </w:p>
    <w:p w14:paraId="6A743151" w14:textId="240F7390" w:rsidR="00D342E4" w:rsidRDefault="00D342E4" w:rsidP="00D342E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Assign as a post workshop activity for learners to practice analyzing and reporting patient safety incidents</w:t>
      </w:r>
    </w:p>
    <w:p w14:paraId="4429510E" w14:textId="77777777" w:rsidR="00D342E4" w:rsidRPr="008121E4" w:rsidRDefault="00D342E4" w:rsidP="008121E4"/>
    <w:tbl>
      <w:tblPr>
        <w:tblStyle w:val="a"/>
        <w:tblW w:w="14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4227"/>
        <w:gridCol w:w="4046"/>
        <w:gridCol w:w="1251"/>
        <w:gridCol w:w="2131"/>
      </w:tblGrid>
      <w:tr w:rsidR="0009482D" w14:paraId="38B5B8E1" w14:textId="77777777" w:rsidTr="003F6258">
        <w:tc>
          <w:tcPr>
            <w:tcW w:w="11952" w:type="dxa"/>
            <w:gridSpan w:val="4"/>
          </w:tcPr>
          <w:p w14:paraId="00000004" w14:textId="373E5E22" w:rsidR="0009482D" w:rsidRPr="00D86864" w:rsidRDefault="00542CEA" w:rsidP="003F6258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D86864">
              <w:rPr>
                <w:b/>
                <w:bCs/>
              </w:rPr>
              <w:t xml:space="preserve">Title: Analyze Patient Safety Incidents </w:t>
            </w:r>
            <w:r w:rsidR="003F6258">
              <w:rPr>
                <w:b/>
                <w:bCs/>
              </w:rPr>
              <w:t>to Enhance Systems of Care</w:t>
            </w:r>
            <w:r w:rsidRPr="00D86864">
              <w:rPr>
                <w:b/>
                <w:bCs/>
              </w:rPr>
              <w:t xml:space="preserve"> </w:t>
            </w:r>
          </w:p>
        </w:tc>
        <w:tc>
          <w:tcPr>
            <w:tcW w:w="2131" w:type="dxa"/>
          </w:tcPr>
          <w:p w14:paraId="00000009" w14:textId="26C36E68" w:rsidR="0009482D" w:rsidRPr="00D86864" w:rsidRDefault="00542CEA" w:rsidP="003F6258">
            <w:pPr>
              <w:tabs>
                <w:tab w:val="right" w:pos="1901"/>
              </w:tabs>
              <w:rPr>
                <w:rFonts w:ascii="Arial" w:eastAsia="Arial" w:hAnsi="Arial" w:cs="Arial"/>
                <w:b/>
                <w:bCs/>
              </w:rPr>
            </w:pPr>
            <w:r w:rsidRPr="00D86864">
              <w:rPr>
                <w:b/>
                <w:bCs/>
              </w:rPr>
              <w:t xml:space="preserve">Date: </w:t>
            </w:r>
            <w:r w:rsidR="003F6258">
              <w:rPr>
                <w:b/>
                <w:bCs/>
              </w:rPr>
              <w:tab/>
            </w:r>
          </w:p>
        </w:tc>
      </w:tr>
      <w:tr w:rsidR="0009482D" w14:paraId="2E825FB0" w14:textId="77777777" w:rsidTr="003F6258">
        <w:tc>
          <w:tcPr>
            <w:tcW w:w="14083" w:type="dxa"/>
            <w:gridSpan w:val="5"/>
          </w:tcPr>
          <w:p w14:paraId="0000000A" w14:textId="77777777" w:rsidR="0009482D" w:rsidRPr="00D86864" w:rsidRDefault="00542CEA" w:rsidP="00D86864">
            <w:pPr>
              <w:rPr>
                <w:b/>
                <w:bCs/>
              </w:rPr>
            </w:pPr>
            <w:r w:rsidRPr="00D86864">
              <w:rPr>
                <w:b/>
                <w:bCs/>
              </w:rPr>
              <w:t xml:space="preserve">Bridge-In: </w:t>
            </w:r>
          </w:p>
          <w:p w14:paraId="0000000B" w14:textId="77777777" w:rsidR="0009482D" w:rsidRDefault="00542CEA" w:rsidP="00D86864">
            <w:r>
              <w:t xml:space="preserve">Course instructor to establish relevance of patient safety incident analysis </w:t>
            </w:r>
          </w:p>
          <w:p w14:paraId="0000000C" w14:textId="77777777" w:rsidR="0009482D" w:rsidRDefault="00542CEA" w:rsidP="00D86864">
            <w:r>
              <w:t>Tell a story: Was there a case that influenced instructor to teach this course? Alternatively, can survey room to see how many learners were ever involved in a safety event, even peripherally.</w:t>
            </w:r>
          </w:p>
          <w:p w14:paraId="0000000D" w14:textId="77777777" w:rsidR="0009482D" w:rsidRDefault="0009482D" w:rsidP="00D86864">
            <w:pPr>
              <w:rPr>
                <w:rFonts w:ascii="Arial" w:eastAsia="Arial" w:hAnsi="Arial" w:cs="Arial"/>
              </w:rPr>
            </w:pPr>
          </w:p>
        </w:tc>
      </w:tr>
      <w:tr w:rsidR="0009482D" w14:paraId="65E8456C" w14:textId="77777777" w:rsidTr="003F6258">
        <w:tc>
          <w:tcPr>
            <w:tcW w:w="14083" w:type="dxa"/>
            <w:gridSpan w:val="5"/>
          </w:tcPr>
          <w:p w14:paraId="00000012" w14:textId="77777777" w:rsidR="0009482D" w:rsidRPr="00D86864" w:rsidRDefault="00542CEA" w:rsidP="00D86864">
            <w:pPr>
              <w:rPr>
                <w:b/>
                <w:bCs/>
              </w:rPr>
            </w:pPr>
            <w:r w:rsidRPr="00D86864">
              <w:rPr>
                <w:b/>
                <w:bCs/>
              </w:rPr>
              <w:t xml:space="preserve">Learning </w:t>
            </w:r>
            <w:sdt>
              <w:sdtPr>
                <w:rPr>
                  <w:b/>
                  <w:bCs/>
                </w:rPr>
                <w:tag w:val="goog_rdk_0"/>
                <w:id w:val="610483091"/>
              </w:sdtPr>
              <w:sdtEndPr/>
              <w:sdtContent/>
            </w:sdt>
            <w:r w:rsidRPr="00D86864">
              <w:rPr>
                <w:b/>
                <w:bCs/>
              </w:rPr>
              <w:t>Objectives</w:t>
            </w:r>
          </w:p>
          <w:p w14:paraId="00000013" w14:textId="77777777" w:rsidR="0009482D" w:rsidRDefault="00542CEA" w:rsidP="00665316">
            <w:r>
              <w:t>By the end of this session, you will be able to:</w:t>
            </w:r>
          </w:p>
          <w:p w14:paraId="59AA6355" w14:textId="77777777" w:rsidR="00665316" w:rsidRPr="00665316" w:rsidRDefault="00665316" w:rsidP="00665316">
            <w:pPr>
              <w:pStyle w:val="ListParagraph"/>
              <w:numPr>
                <w:ilvl w:val="0"/>
                <w:numId w:val="4"/>
              </w:numPr>
            </w:pPr>
            <w:r w:rsidRPr="00665316">
              <w:t>Outline a structured approach to incident analysis as part of a Canadian Incident Analysis Framework.</w:t>
            </w:r>
          </w:p>
          <w:p w14:paraId="78B194E8" w14:textId="77777777" w:rsidR="00665316" w:rsidRPr="00665316" w:rsidRDefault="00665316" w:rsidP="00665316">
            <w:pPr>
              <w:pStyle w:val="ListParagraph"/>
              <w:numPr>
                <w:ilvl w:val="0"/>
                <w:numId w:val="4"/>
              </w:numPr>
            </w:pPr>
            <w:r w:rsidRPr="00665316">
              <w:t>Explain the importance of reporting an incident to the incident analysis process.</w:t>
            </w:r>
          </w:p>
          <w:p w14:paraId="4FAA911A" w14:textId="77777777" w:rsidR="00665316" w:rsidRPr="00665316" w:rsidRDefault="00665316" w:rsidP="00665316">
            <w:pPr>
              <w:pStyle w:val="ListParagraph"/>
              <w:numPr>
                <w:ilvl w:val="0"/>
                <w:numId w:val="4"/>
              </w:numPr>
            </w:pPr>
            <w:r w:rsidRPr="00665316">
              <w:t>Apply methods/tools to analyze an incident with a patient safety lens.</w:t>
            </w:r>
          </w:p>
          <w:p w14:paraId="00000018" w14:textId="5D8D5FFF" w:rsidR="0009482D" w:rsidRPr="00665316" w:rsidRDefault="00665316" w:rsidP="0066531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</w:rPr>
            </w:pPr>
            <w:r w:rsidRPr="00665316">
              <w:lastRenderedPageBreak/>
              <w:t>Explain how to develop effective recommendations for improvement.</w:t>
            </w:r>
          </w:p>
          <w:p w14:paraId="00000019" w14:textId="77777777" w:rsidR="0009482D" w:rsidRDefault="0009482D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09482D" w14:paraId="1ABC2491" w14:textId="77777777" w:rsidTr="003F6258">
        <w:tc>
          <w:tcPr>
            <w:tcW w:w="6655" w:type="dxa"/>
            <w:gridSpan w:val="2"/>
          </w:tcPr>
          <w:p w14:paraId="0000001E" w14:textId="77777777" w:rsidR="0009482D" w:rsidRPr="00D86864" w:rsidRDefault="00542CEA" w:rsidP="00D86864">
            <w:pPr>
              <w:rPr>
                <w:b/>
                <w:bCs/>
              </w:rPr>
            </w:pPr>
            <w:r w:rsidRPr="00D86864">
              <w:rPr>
                <w:b/>
                <w:bCs/>
              </w:rPr>
              <w:lastRenderedPageBreak/>
              <w:t>Pre-Assessment</w:t>
            </w:r>
          </w:p>
          <w:p w14:paraId="0000001F" w14:textId="77777777" w:rsidR="0009482D" w:rsidRDefault="00542CEA">
            <w:r>
              <w:t>Formal: Email residents patient safety rubric</w:t>
            </w:r>
          </w:p>
          <w:p w14:paraId="00000020" w14:textId="77777777" w:rsidR="0009482D" w:rsidRDefault="00542CEA">
            <w:r>
              <w:t>or</w:t>
            </w:r>
          </w:p>
          <w:p w14:paraId="00000022" w14:textId="19F0AB7E" w:rsidR="0009482D" w:rsidRDefault="00542CEA" w:rsidP="00665316">
            <w:r>
              <w:t>Alternative informal: Residents to submit a rating of their knowledge of this topic (0 = none, 10 = can teach)</w:t>
            </w:r>
          </w:p>
        </w:tc>
        <w:tc>
          <w:tcPr>
            <w:tcW w:w="7428" w:type="dxa"/>
            <w:gridSpan w:val="3"/>
          </w:tcPr>
          <w:p w14:paraId="00000024" w14:textId="77777777" w:rsidR="0009482D" w:rsidRPr="00D86864" w:rsidRDefault="00542CEA" w:rsidP="00D86864">
            <w:pPr>
              <w:rPr>
                <w:b/>
                <w:bCs/>
              </w:rPr>
            </w:pPr>
            <w:r w:rsidRPr="00D86864">
              <w:rPr>
                <w:b/>
                <w:bCs/>
              </w:rPr>
              <w:t>Materials/Preparation</w:t>
            </w:r>
          </w:p>
          <w:p w14:paraId="00000025" w14:textId="77777777" w:rsidR="0009482D" w:rsidRDefault="00542CEA" w:rsidP="003F6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Cs w:val="22"/>
              </w:rPr>
              <w:t xml:space="preserve">Zoom or </w:t>
            </w:r>
            <w:r>
              <w:t>equivalent</w:t>
            </w:r>
            <w:r>
              <w:rPr>
                <w:color w:val="000000"/>
                <w:szCs w:val="22"/>
              </w:rPr>
              <w:t xml:space="preserve"> (if videoconferencing)</w:t>
            </w:r>
          </w:p>
          <w:p w14:paraId="00000026" w14:textId="77777777" w:rsidR="0009482D" w:rsidRDefault="00542CEA" w:rsidP="003F6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Cs w:val="22"/>
              </w:rPr>
              <w:t>Second facilitator (if breakout rooms needed)</w:t>
            </w:r>
          </w:p>
          <w:p w14:paraId="00000027" w14:textId="048A7896" w:rsidR="0009482D" w:rsidRPr="003F6258" w:rsidRDefault="00542CEA" w:rsidP="003F6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Cs w:val="22"/>
              </w:rPr>
              <w:t>PowerPoint</w:t>
            </w:r>
          </w:p>
          <w:p w14:paraId="4F40D434" w14:textId="3030CE99" w:rsidR="003F6258" w:rsidRDefault="00542CEA" w:rsidP="003F62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Cs w:val="22"/>
              </w:rPr>
              <w:t xml:space="preserve">Online </w:t>
            </w:r>
            <w:r w:rsidR="003F6258">
              <w:rPr>
                <w:color w:val="000000"/>
                <w:szCs w:val="22"/>
              </w:rPr>
              <w:t>Case Studies in Patient Safety Incidents</w:t>
            </w:r>
            <w:r w:rsidR="00F540AC">
              <w:rPr>
                <w:color w:val="000000"/>
                <w:szCs w:val="22"/>
              </w:rPr>
              <w:t xml:space="preserve"> (</w:t>
            </w:r>
            <w:hyperlink r:id="rId9" w:history="1">
              <w:r w:rsidR="00F540AC" w:rsidRPr="00E7115A">
                <w:rPr>
                  <w:rStyle w:val="Hyperlink"/>
                  <w:szCs w:val="22"/>
                </w:rPr>
                <w:t>https://www.royalcollege.ca/mssites/leaderresource/patientsafetycasestudies/en/index.html</w:t>
              </w:r>
            </w:hyperlink>
            <w:r w:rsidR="00F540AC">
              <w:rPr>
                <w:color w:val="000000"/>
                <w:szCs w:val="22"/>
              </w:rPr>
              <w:t>)</w:t>
            </w:r>
          </w:p>
          <w:p w14:paraId="00000028" w14:textId="77777777" w:rsidR="0009482D" w:rsidRDefault="0009482D"/>
        </w:tc>
      </w:tr>
      <w:tr w:rsidR="0009482D" w14:paraId="3ED38A78" w14:textId="77777777" w:rsidTr="003F6258">
        <w:tc>
          <w:tcPr>
            <w:tcW w:w="14083" w:type="dxa"/>
            <w:gridSpan w:val="5"/>
          </w:tcPr>
          <w:p w14:paraId="0000002B" w14:textId="6C0AB854" w:rsidR="0009482D" w:rsidRPr="00D86864" w:rsidRDefault="00542CEA" w:rsidP="00D86864">
            <w:pPr>
              <w:rPr>
                <w:b/>
                <w:bCs/>
              </w:rPr>
            </w:pPr>
            <w:r w:rsidRPr="00D86864">
              <w:rPr>
                <w:b/>
                <w:bCs/>
              </w:rPr>
              <w:t>Participatory Learning</w:t>
            </w:r>
          </w:p>
          <w:p w14:paraId="0000002C" w14:textId="77777777" w:rsidR="0009482D" w:rsidRDefault="00542CEA">
            <w:proofErr w:type="spellStart"/>
            <w:r>
              <w:t>Triz</w:t>
            </w:r>
            <w:proofErr w:type="spellEnd"/>
            <w:r>
              <w:t xml:space="preserve"> Activity  </w:t>
            </w:r>
          </w:p>
        </w:tc>
      </w:tr>
      <w:tr w:rsidR="0009482D" w14:paraId="5473F57C" w14:textId="77777777" w:rsidTr="003F6258">
        <w:tc>
          <w:tcPr>
            <w:tcW w:w="2428" w:type="dxa"/>
          </w:tcPr>
          <w:p w14:paraId="00000031" w14:textId="77777777" w:rsidR="0009482D" w:rsidRDefault="00542CE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227" w:type="dxa"/>
          </w:tcPr>
          <w:p w14:paraId="00000032" w14:textId="77777777" w:rsidR="0009482D" w:rsidRDefault="00542CEA">
            <w:pPr>
              <w:rPr>
                <w:b/>
              </w:rPr>
            </w:pPr>
            <w:r>
              <w:rPr>
                <w:b/>
              </w:rPr>
              <w:t>Instructor Activities</w:t>
            </w:r>
          </w:p>
        </w:tc>
        <w:tc>
          <w:tcPr>
            <w:tcW w:w="4046" w:type="dxa"/>
          </w:tcPr>
          <w:p w14:paraId="00000033" w14:textId="77777777" w:rsidR="0009482D" w:rsidRDefault="00542CEA">
            <w:pPr>
              <w:rPr>
                <w:b/>
              </w:rPr>
            </w:pPr>
            <w:r>
              <w:rPr>
                <w:b/>
              </w:rPr>
              <w:t>Learner Activities</w:t>
            </w:r>
          </w:p>
        </w:tc>
        <w:tc>
          <w:tcPr>
            <w:tcW w:w="3382" w:type="dxa"/>
            <w:gridSpan w:val="2"/>
          </w:tcPr>
          <w:p w14:paraId="00000034" w14:textId="77777777" w:rsidR="0009482D" w:rsidRDefault="00542CEA">
            <w:pPr>
              <w:rPr>
                <w:b/>
              </w:rPr>
            </w:pPr>
            <w:r>
              <w:rPr>
                <w:b/>
              </w:rPr>
              <w:t>Lesson Resource</w:t>
            </w:r>
          </w:p>
        </w:tc>
      </w:tr>
      <w:tr w:rsidR="0009482D" w14:paraId="7F9D725B" w14:textId="77777777" w:rsidTr="003F6258">
        <w:tc>
          <w:tcPr>
            <w:tcW w:w="2428" w:type="dxa"/>
          </w:tcPr>
          <w:p w14:paraId="00000036" w14:textId="77777777" w:rsidR="0009482D" w:rsidRPr="003F6258" w:rsidRDefault="00542CEA">
            <w:pPr>
              <w:rPr>
                <w:b/>
                <w:bCs/>
              </w:rPr>
            </w:pPr>
            <w:r w:rsidRPr="003F6258">
              <w:rPr>
                <w:b/>
                <w:bCs/>
              </w:rPr>
              <w:t>1-hour window:</w:t>
            </w:r>
          </w:p>
          <w:p w14:paraId="00000037" w14:textId="77777777" w:rsidR="0009482D" w:rsidRDefault="00542CEA">
            <w:r>
              <w:t>5 min</w:t>
            </w:r>
          </w:p>
          <w:p w14:paraId="00000038" w14:textId="77777777" w:rsidR="0009482D" w:rsidRDefault="0009482D"/>
          <w:p w14:paraId="00000039" w14:textId="77777777" w:rsidR="0009482D" w:rsidRDefault="00542CEA">
            <w:r>
              <w:t>1 min</w:t>
            </w:r>
          </w:p>
          <w:p w14:paraId="0000003A" w14:textId="77777777" w:rsidR="0009482D" w:rsidRDefault="00542CEA">
            <w:r>
              <w:t>45 min</w:t>
            </w:r>
          </w:p>
          <w:p w14:paraId="0000003B" w14:textId="77777777" w:rsidR="0009482D" w:rsidRDefault="0009482D"/>
          <w:p w14:paraId="0000003C" w14:textId="77777777" w:rsidR="0009482D" w:rsidRDefault="00542CEA">
            <w:r>
              <w:t xml:space="preserve">10 min </w:t>
            </w:r>
          </w:p>
        </w:tc>
        <w:tc>
          <w:tcPr>
            <w:tcW w:w="4227" w:type="dxa"/>
          </w:tcPr>
          <w:p w14:paraId="0000003D" w14:textId="77777777" w:rsidR="0009482D" w:rsidRDefault="0009482D"/>
          <w:p w14:paraId="0000003E" w14:textId="24F06BF3" w:rsidR="0009482D" w:rsidRDefault="00542CEA">
            <w:r>
              <w:t>Instructor shares safety story and discusses range of resident experience (</w:t>
            </w:r>
            <w:r w:rsidR="00665316">
              <w:t>e.g.,</w:t>
            </w:r>
            <w:r>
              <w:t xml:space="preserve"> 50% of you rated 5, 25% 3, 25% 7)</w:t>
            </w:r>
          </w:p>
          <w:p w14:paraId="0000003F" w14:textId="77777777" w:rsidR="0009482D" w:rsidRDefault="00542CEA">
            <w:r>
              <w:t>Transition to Objectives slide 7</w:t>
            </w:r>
          </w:p>
          <w:p w14:paraId="00000040" w14:textId="77777777" w:rsidR="0009482D" w:rsidRDefault="00542CEA">
            <w:r>
              <w:t>Slides 8-43: Canadian Incident Analysis Framework and Group activity</w:t>
            </w:r>
          </w:p>
          <w:p w14:paraId="00000041" w14:textId="7764915F" w:rsidR="0009482D" w:rsidRDefault="00542CEA">
            <w:r>
              <w:t>Conclusions and Questions</w:t>
            </w:r>
          </w:p>
          <w:p w14:paraId="482CE8CB" w14:textId="2D6F5660" w:rsidR="00D342E4" w:rsidRPr="00D342E4" w:rsidRDefault="00D342E4" w:rsidP="00D342E4">
            <w:r>
              <w:t>Evaluation survey (</w:t>
            </w:r>
            <w:r w:rsidRPr="00D342E4">
              <w:t>Use your own organization’s eval form or see sample here:</w:t>
            </w:r>
            <w:r w:rsidRPr="00D342E4">
              <w:rPr>
                <w:lang w:val="en-CA"/>
              </w:rPr>
              <w:t xml:space="preserve"> </w:t>
            </w:r>
            <w:hyperlink r:id="rId10" w:history="1">
              <w:r w:rsidRPr="00D342E4">
                <w:rPr>
                  <w:rStyle w:val="Hyperlink"/>
                </w:rPr>
                <w:t>https://survey.alchemer-ca.com/s3/50140736/Patient-Safety-Incidents-Evaluation</w:t>
              </w:r>
            </w:hyperlink>
            <w:r>
              <w:t>)</w:t>
            </w:r>
            <w:r w:rsidRPr="00D342E4">
              <w:t xml:space="preserve"> </w:t>
            </w:r>
          </w:p>
          <w:p w14:paraId="00000042" w14:textId="07295F2C" w:rsidR="0009482D" w:rsidRDefault="00D342E4" w:rsidP="00D342E4">
            <w:pPr>
              <w:rPr>
                <w:i/>
              </w:rPr>
            </w:pPr>
            <w:r w:rsidRPr="00D342E4">
              <w:rPr>
                <w:b/>
                <w:bCs/>
                <w:lang w:val="en-CA"/>
              </w:rPr>
              <w:t>Note:</w:t>
            </w:r>
            <w:r w:rsidRPr="00D342E4">
              <w:rPr>
                <w:lang w:val="en-CA"/>
              </w:rPr>
              <w:t xml:space="preserve"> Should you wish to receive a copy of the </w:t>
            </w:r>
            <w:r w:rsidR="00542CEA">
              <w:rPr>
                <w:lang w:val="en-CA"/>
              </w:rPr>
              <w:t xml:space="preserve">survey </w:t>
            </w:r>
            <w:r w:rsidRPr="00D342E4">
              <w:rPr>
                <w:lang w:val="en-CA"/>
              </w:rPr>
              <w:t xml:space="preserve">results, please email us at </w:t>
            </w:r>
            <w:hyperlink r:id="rId11" w:history="1">
              <w:r w:rsidRPr="00D342E4">
                <w:rPr>
                  <w:rStyle w:val="Hyperlink"/>
                  <w:lang w:val="en-CA"/>
                </w:rPr>
                <w:t>canmeds@royalcollege.ca</w:t>
              </w:r>
            </w:hyperlink>
            <w:r w:rsidRPr="00D342E4">
              <w:rPr>
                <w:u w:val="single"/>
                <w:lang w:val="en-CA"/>
              </w:rPr>
              <w:t xml:space="preserve"> </w:t>
            </w:r>
            <w:r w:rsidRPr="00D342E4">
              <w:rPr>
                <w:lang w:val="en-CA"/>
              </w:rPr>
              <w:lastRenderedPageBreak/>
              <w:t>and indicate the date of your workshop.</w:t>
            </w:r>
          </w:p>
        </w:tc>
        <w:tc>
          <w:tcPr>
            <w:tcW w:w="4046" w:type="dxa"/>
          </w:tcPr>
          <w:p w14:paraId="00000043" w14:textId="77777777" w:rsidR="0009482D" w:rsidRDefault="00542CEA">
            <w:pPr>
              <w:numPr>
                <w:ilvl w:val="0"/>
                <w:numId w:val="3"/>
              </w:numPr>
              <w:spacing w:after="0"/>
            </w:pPr>
            <w:r>
              <w:lastRenderedPageBreak/>
              <w:t>5 Whys</w:t>
            </w:r>
          </w:p>
          <w:p w14:paraId="00000044" w14:textId="77777777" w:rsidR="0009482D" w:rsidRDefault="00542CEA">
            <w:pPr>
              <w:numPr>
                <w:ilvl w:val="0"/>
                <w:numId w:val="3"/>
              </w:numPr>
              <w:spacing w:after="0"/>
            </w:pPr>
            <w:r>
              <w:t xml:space="preserve">Ishikawa diagram development </w:t>
            </w:r>
          </w:p>
          <w:p w14:paraId="00000045" w14:textId="77777777" w:rsidR="0009482D" w:rsidRDefault="00542CEA">
            <w:pPr>
              <w:numPr>
                <w:ilvl w:val="0"/>
                <w:numId w:val="3"/>
              </w:numPr>
              <w:spacing w:after="0"/>
            </w:pPr>
            <w:proofErr w:type="spellStart"/>
            <w:r>
              <w:t>Triz</w:t>
            </w:r>
            <w:proofErr w:type="spellEnd"/>
            <w:r>
              <w:t xml:space="preserve"> </w:t>
            </w:r>
          </w:p>
          <w:p w14:paraId="00000046" w14:textId="77777777" w:rsidR="0009482D" w:rsidRDefault="00542CEA">
            <w:pPr>
              <w:numPr>
                <w:ilvl w:val="0"/>
                <w:numId w:val="3"/>
              </w:numPr>
            </w:pPr>
            <w:r>
              <w:t xml:space="preserve">Residents attempt to analyze one of their own PS cases </w:t>
            </w:r>
          </w:p>
        </w:tc>
        <w:tc>
          <w:tcPr>
            <w:tcW w:w="3382" w:type="dxa"/>
            <w:gridSpan w:val="2"/>
          </w:tcPr>
          <w:p w14:paraId="00000047" w14:textId="166DB7D2" w:rsidR="0009482D" w:rsidRDefault="003F6258">
            <w:r w:rsidRPr="003F6258">
              <w:rPr>
                <w:b/>
                <w:bCs/>
              </w:rPr>
              <w:t>OPTIONAL:</w:t>
            </w:r>
            <w:r>
              <w:t xml:space="preserve"> </w:t>
            </w:r>
            <w:r w:rsidR="00542CEA">
              <w:t>PowerPoint</w:t>
            </w:r>
            <w:r w:rsidR="00665316">
              <w:t xml:space="preserve"> </w:t>
            </w:r>
            <w:r w:rsidR="00542CEA">
              <w:t>Case can be taken from online cases</w:t>
            </w:r>
            <w:r w:rsidR="00F540AC">
              <w:t xml:space="preserve"> (</w:t>
            </w:r>
            <w:hyperlink r:id="rId12" w:history="1">
              <w:r w:rsidR="00F540AC" w:rsidRPr="00E7115A">
                <w:rPr>
                  <w:rStyle w:val="Hyperlink"/>
                </w:rPr>
                <w:t>https://www.royalcollege.ca/mssites/leaderresource/patientsafetycasestudies/en/index.html</w:t>
              </w:r>
            </w:hyperlink>
            <w:r w:rsidR="00F540AC">
              <w:t>)</w:t>
            </w:r>
          </w:p>
        </w:tc>
      </w:tr>
      <w:tr w:rsidR="0009482D" w14:paraId="563904DE" w14:textId="77777777" w:rsidTr="003F6258">
        <w:tc>
          <w:tcPr>
            <w:tcW w:w="14083" w:type="dxa"/>
            <w:gridSpan w:val="5"/>
          </w:tcPr>
          <w:p w14:paraId="00000049" w14:textId="77777777" w:rsidR="0009482D" w:rsidRDefault="00542CEA">
            <w:pPr>
              <w:rPr>
                <w:b/>
              </w:rPr>
            </w:pPr>
            <w:r>
              <w:rPr>
                <w:b/>
              </w:rPr>
              <w:t>Post-Assessment</w:t>
            </w:r>
          </w:p>
          <w:p w14:paraId="183256BB" w14:textId="77777777" w:rsidR="0009482D" w:rsidRDefault="00542CEA">
            <w:r>
              <w:t>Residents to submit a rating of their knowledge of this topic (0 = none, 10 = can teach)</w:t>
            </w:r>
          </w:p>
          <w:p w14:paraId="5E35F217" w14:textId="6970A8AE" w:rsidR="003F6258" w:rsidRDefault="003F6258" w:rsidP="003F6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Cs w:val="22"/>
              </w:rPr>
              <w:t xml:space="preserve">OPTIONAL: Residents can complete </w:t>
            </w:r>
            <w:r w:rsidR="00542CEA">
              <w:rPr>
                <w:color w:val="000000"/>
                <w:szCs w:val="22"/>
              </w:rPr>
              <w:t xml:space="preserve">online </w:t>
            </w:r>
            <w:r>
              <w:rPr>
                <w:color w:val="000000"/>
                <w:szCs w:val="22"/>
              </w:rPr>
              <w:t>Case Studies in Patient Safety Incidents</w:t>
            </w:r>
            <w:r w:rsidR="00F540AC">
              <w:rPr>
                <w:color w:val="000000"/>
                <w:szCs w:val="22"/>
              </w:rPr>
              <w:t xml:space="preserve"> (</w:t>
            </w:r>
            <w:hyperlink r:id="rId13" w:history="1">
              <w:r w:rsidR="00F540AC" w:rsidRPr="00E7115A">
                <w:rPr>
                  <w:rStyle w:val="Hyperlink"/>
                  <w:szCs w:val="22"/>
                </w:rPr>
                <w:t>https://www.royalcollege.ca/mssites/leaderresource/patientsafetycasestudies/en/index.html</w:t>
              </w:r>
            </w:hyperlink>
            <w:r w:rsidR="00F540AC">
              <w:rPr>
                <w:color w:val="000000"/>
                <w:szCs w:val="22"/>
              </w:rPr>
              <w:t>)</w:t>
            </w:r>
          </w:p>
          <w:p w14:paraId="0000004A" w14:textId="366D3FB8" w:rsidR="003F6258" w:rsidRDefault="003F6258"/>
        </w:tc>
      </w:tr>
      <w:tr w:rsidR="0009482D" w14:paraId="647CA392" w14:textId="77777777" w:rsidTr="003F6258">
        <w:tc>
          <w:tcPr>
            <w:tcW w:w="14083" w:type="dxa"/>
            <w:gridSpan w:val="5"/>
          </w:tcPr>
          <w:p w14:paraId="0000004F" w14:textId="77777777" w:rsidR="0009482D" w:rsidRDefault="00542CEA">
            <w:pPr>
              <w:rPr>
                <w:b/>
              </w:rPr>
            </w:pPr>
            <w:r>
              <w:rPr>
                <w:b/>
              </w:rPr>
              <w:t>Summary</w:t>
            </w:r>
          </w:p>
          <w:p w14:paraId="00000050" w14:textId="77777777" w:rsidR="0009482D" w:rsidRDefault="00542CEA">
            <w:r>
              <w:t>Use the Incident Analysis Framework to support you in a safety case from beginning to end.</w:t>
            </w:r>
          </w:p>
          <w:p w14:paraId="00000051" w14:textId="77777777" w:rsidR="0009482D" w:rsidRDefault="00542CEA">
            <w:r>
              <w:t xml:space="preserve">Know how to RESPOND to adverse event </w:t>
            </w:r>
          </w:p>
          <w:p w14:paraId="00000054" w14:textId="7ACD7B25" w:rsidR="0009482D" w:rsidRDefault="00542CEA" w:rsidP="00D342E4">
            <w:r>
              <w:t>Just Culture is a learning culture aimed at improving patient safety for the provider and patient/families, combining individual accountability and a systems eye.</w:t>
            </w:r>
          </w:p>
        </w:tc>
      </w:tr>
    </w:tbl>
    <w:p w14:paraId="00000059" w14:textId="77777777" w:rsidR="0009482D" w:rsidRDefault="000948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8"/>
          <w:szCs w:val="18"/>
        </w:rPr>
      </w:pPr>
    </w:p>
    <w:sectPr w:rsidR="0009482D">
      <w:pgSz w:w="15840" w:h="12240" w:orient="landscape"/>
      <w:pgMar w:top="663" w:right="873" w:bottom="66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TR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BE6"/>
    <w:multiLevelType w:val="multilevel"/>
    <w:tmpl w:val="3BE0558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768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9A3324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3A5B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bullet"/>
      <w:lvlText w:val="o"/>
      <w:lvlJc w:val="right"/>
      <w:pPr>
        <w:ind w:left="2880" w:hanging="35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768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lvlText w:val="–"/>
      <w:lvlJc w:val="right"/>
      <w:pPr>
        <w:ind w:left="3600" w:hanging="360"/>
      </w:pPr>
      <w:rPr>
        <w:rFonts w:ascii="NTR" w:eastAsia="NTR" w:hAnsi="NTR" w:cs="NTR"/>
        <w:b w:val="0"/>
        <w:i w:val="0"/>
        <w:smallCaps w:val="0"/>
        <w:strike w:val="0"/>
        <w:color w:val="3A3838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0A6736B2"/>
    <w:multiLevelType w:val="multilevel"/>
    <w:tmpl w:val="15A0E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E28EA"/>
    <w:multiLevelType w:val="multilevel"/>
    <w:tmpl w:val="A96AD3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3F3CF8"/>
    <w:multiLevelType w:val="hybridMultilevel"/>
    <w:tmpl w:val="91DC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56E0"/>
    <w:multiLevelType w:val="hybridMultilevel"/>
    <w:tmpl w:val="200C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833620">
    <w:abstractNumId w:val="1"/>
  </w:num>
  <w:num w:numId="2" w16cid:durableId="727262352">
    <w:abstractNumId w:val="0"/>
  </w:num>
  <w:num w:numId="3" w16cid:durableId="2002074197">
    <w:abstractNumId w:val="2"/>
  </w:num>
  <w:num w:numId="4" w16cid:durableId="1785231414">
    <w:abstractNumId w:val="4"/>
  </w:num>
  <w:num w:numId="5" w16cid:durableId="211119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2D"/>
    <w:rsid w:val="0009482D"/>
    <w:rsid w:val="000C4DA9"/>
    <w:rsid w:val="003F6258"/>
    <w:rsid w:val="00542CEA"/>
    <w:rsid w:val="00591A8F"/>
    <w:rsid w:val="00651EFC"/>
    <w:rsid w:val="00665316"/>
    <w:rsid w:val="008121E4"/>
    <w:rsid w:val="00D342E4"/>
    <w:rsid w:val="00D86864"/>
    <w:rsid w:val="00E849CC"/>
    <w:rsid w:val="00F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34F4"/>
  <w15:docId w15:val="{34864D4A-8F8D-43F5-B86F-E2752294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4E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0C4DA9"/>
    <w:pPr>
      <w:keepNext/>
      <w:keepLines/>
      <w:spacing w:before="120" w:after="0" w:line="360" w:lineRule="auto"/>
      <w:outlineLvl w:val="0"/>
    </w:pPr>
    <w:rPr>
      <w:color w:val="003B5C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3F6258"/>
    <w:pPr>
      <w:spacing w:before="240"/>
      <w:outlineLvl w:val="1"/>
    </w:pPr>
    <w:rPr>
      <w:b/>
      <w:color w:val="007680"/>
      <w:sz w:val="24"/>
    </w:rPr>
  </w:style>
  <w:style w:type="paragraph" w:styleId="Heading3">
    <w:name w:val="heading 3"/>
    <w:basedOn w:val="Normal"/>
    <w:next w:val="Normal"/>
    <w:uiPriority w:val="9"/>
    <w:unhideWhenUsed/>
    <w:qFormat/>
    <w:rsid w:val="000C4DA9"/>
    <w:pPr>
      <w:keepNext/>
      <w:keepLines/>
      <w:spacing w:before="12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qFormat/>
    <w:rsid w:val="00E412AD"/>
    <w:rPr>
      <w:b/>
      <w:bCs/>
      <w:color w:val="4F81BD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415ADE"/>
    <w:pPr>
      <w:spacing w:after="0"/>
      <w:ind w:left="720"/>
      <w:contextualSpacing/>
    </w:pPr>
    <w:rPr>
      <w:rFonts w:ascii="Cambria" w:eastAsia="MS Mincho" w:hAnsi="Cambria"/>
    </w:rPr>
  </w:style>
  <w:style w:type="character" w:styleId="Hyperlink">
    <w:name w:val="Hyperlink"/>
    <w:uiPriority w:val="99"/>
    <w:unhideWhenUsed/>
    <w:rsid w:val="00415A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C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4C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C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4C5A"/>
    <w:rPr>
      <w:sz w:val="24"/>
      <w:szCs w:val="24"/>
    </w:rPr>
  </w:style>
  <w:style w:type="paragraph" w:customStyle="1" w:styleId="Default">
    <w:name w:val="Default"/>
    <w:rsid w:val="001D778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63"/>
    <w:qFormat/>
    <w:rsid w:val="003F5B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04F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42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4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college.ca/mssites/leaderresource/patientsafetycasestudies/en/index.html" TargetMode="External"/><Relationship Id="rId13" Type="http://schemas.openxmlformats.org/officeDocument/2006/relationships/hyperlink" Target="https://www.royalcollege.ca/mssites/leaderresource/patientsafetycasestudies/en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yalcollege.ca/mssites/tipsforvt/en/index.html" TargetMode="External"/><Relationship Id="rId12" Type="http://schemas.openxmlformats.org/officeDocument/2006/relationships/hyperlink" Target="https://www.royalcollege.ca/mssites/leaderresource/patientsafetycasestudies/en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wnetwork.ca/isw-handbook/" TargetMode="External"/><Relationship Id="rId11" Type="http://schemas.openxmlformats.org/officeDocument/2006/relationships/hyperlink" Target="mailto:canmeds@royalcollege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tect-ca.mimecast.com/s/oC5qCr8D3vTAKOnHzWYjm?domain=survey.alchemer-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alcollege.ca/mssites/leaderresource/patientsafetycasestudies/e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+H76CY6xXEMZtHGEpK2VIZjag==">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 ..</dc:creator>
  <cp:lastModifiedBy>Murphy, April</cp:lastModifiedBy>
  <cp:revision>2</cp:revision>
  <dcterms:created xsi:type="dcterms:W3CDTF">2022-10-13T18:37:00Z</dcterms:created>
  <dcterms:modified xsi:type="dcterms:W3CDTF">2022-10-13T18:37:00Z</dcterms:modified>
</cp:coreProperties>
</file>